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399DD0" w14:textId="5A9F148A" w:rsidR="00405222" w:rsidRPr="00AD1E5E" w:rsidRDefault="003E6A37" w:rsidP="00AD1E5E">
      <w:pPr>
        <w:pStyle w:val="Heading1"/>
        <w:pBdr>
          <w:top w:val="nil"/>
          <w:left w:val="nil"/>
          <w:bottom w:val="nil"/>
          <w:right w:val="nil"/>
          <w:between w:val="nil"/>
        </w:pBdr>
        <w:rPr>
          <w:sz w:val="32"/>
          <w:szCs w:val="32"/>
        </w:rPr>
      </w:pPr>
      <w:r>
        <w:rPr>
          <w:sz w:val="32"/>
          <w:szCs w:val="32"/>
        </w:rPr>
        <w:t>D</w:t>
      </w:r>
      <w:r w:rsidR="00FF0F17" w:rsidRPr="00AD1E5E">
        <w:rPr>
          <w:sz w:val="32"/>
          <w:szCs w:val="32"/>
        </w:rPr>
        <w:t>irector of Professional Development</w:t>
      </w:r>
    </w:p>
    <w:p w14:paraId="3167F84D" w14:textId="77777777" w:rsidR="00405222" w:rsidRDefault="00FF0F17">
      <w:pPr>
        <w:pBdr>
          <w:top w:val="nil"/>
          <w:left w:val="nil"/>
          <w:bottom w:val="nil"/>
          <w:right w:val="nil"/>
          <w:between w:val="nil"/>
        </w:pBdr>
      </w:pPr>
      <w:r>
        <w:t>Reporting to the VP Programs, the Director of Professional Development shall have prime responsibility for the development and delivery of Certification Preparation events of the Chapter including PMP Study Groups, partnered courses, seminars and workshops.</w:t>
      </w:r>
    </w:p>
    <w:p w14:paraId="7CAD5D3D" w14:textId="77777777" w:rsidR="00405222" w:rsidRDefault="00FF0F17">
      <w:pPr>
        <w:pStyle w:val="Heading2"/>
        <w:numPr>
          <w:ilvl w:val="1"/>
          <w:numId w:val="6"/>
        </w:numPr>
        <w:pBdr>
          <w:top w:val="nil"/>
          <w:left w:val="nil"/>
          <w:bottom w:val="nil"/>
          <w:right w:val="nil"/>
          <w:between w:val="nil"/>
        </w:pBdr>
      </w:pPr>
      <w:bookmarkStart w:id="0" w:name="_3hv69ve" w:colFirst="0" w:colLast="0"/>
      <w:bookmarkEnd w:id="0"/>
      <w:r>
        <w:t>Professional Development Standing Committees</w:t>
      </w:r>
    </w:p>
    <w:p w14:paraId="21DEE100" w14:textId="77777777" w:rsidR="00405222" w:rsidRDefault="00FF0F17">
      <w:pPr>
        <w:numPr>
          <w:ilvl w:val="0"/>
          <w:numId w:val="1"/>
        </w:numPr>
        <w:pBdr>
          <w:top w:val="nil"/>
          <w:left w:val="nil"/>
          <w:bottom w:val="nil"/>
          <w:right w:val="nil"/>
          <w:between w:val="nil"/>
        </w:pBdr>
      </w:pPr>
      <w:r>
        <w:t xml:space="preserve">Establish and lead a committee(s) of volunteers to operate and maintain the various professional development initiatives.  </w:t>
      </w:r>
    </w:p>
    <w:p w14:paraId="7E6A8FF1" w14:textId="77777777" w:rsidR="00405222" w:rsidRDefault="00FF0F17">
      <w:pPr>
        <w:numPr>
          <w:ilvl w:val="0"/>
          <w:numId w:val="1"/>
        </w:numPr>
        <w:pBdr>
          <w:top w:val="nil"/>
          <w:left w:val="nil"/>
          <w:bottom w:val="nil"/>
          <w:right w:val="nil"/>
          <w:between w:val="nil"/>
        </w:pBdr>
        <w:rPr>
          <w:rFonts w:ascii="Arial" w:eastAsia="Arial" w:hAnsi="Arial" w:cs="Arial"/>
          <w:color w:val="000000"/>
        </w:rPr>
      </w:pPr>
      <w:r>
        <w:t>Promote Professional Development</w:t>
      </w:r>
    </w:p>
    <w:p w14:paraId="592113AD" w14:textId="77777777" w:rsidR="00405222" w:rsidRDefault="00FF0F17">
      <w:pPr>
        <w:numPr>
          <w:ilvl w:val="0"/>
          <w:numId w:val="1"/>
        </w:numPr>
        <w:pBdr>
          <w:top w:val="nil"/>
          <w:left w:val="nil"/>
          <w:bottom w:val="nil"/>
          <w:right w:val="nil"/>
          <w:between w:val="nil"/>
        </w:pBdr>
      </w:pPr>
      <w:r>
        <w:t>Promote educational publications, seminars, and workshops.</w:t>
      </w:r>
    </w:p>
    <w:p w14:paraId="64FCA8E4" w14:textId="77777777" w:rsidR="00405222" w:rsidRDefault="00FF0F17">
      <w:pPr>
        <w:numPr>
          <w:ilvl w:val="0"/>
          <w:numId w:val="1"/>
        </w:numPr>
        <w:pBdr>
          <w:top w:val="nil"/>
          <w:left w:val="nil"/>
          <w:bottom w:val="nil"/>
          <w:right w:val="nil"/>
          <w:between w:val="nil"/>
        </w:pBdr>
      </w:pPr>
      <w:r>
        <w:t>Develop and maintain PMP/CAPM Study Group materials, PMP/CAPM Preparation Course materials, and related modules.</w:t>
      </w:r>
    </w:p>
    <w:p w14:paraId="4BE812E3" w14:textId="77777777" w:rsidR="00405222" w:rsidRDefault="00FF0F17">
      <w:pPr>
        <w:numPr>
          <w:ilvl w:val="0"/>
          <w:numId w:val="1"/>
        </w:numPr>
        <w:pBdr>
          <w:top w:val="nil"/>
          <w:left w:val="nil"/>
          <w:bottom w:val="nil"/>
          <w:right w:val="nil"/>
          <w:between w:val="nil"/>
        </w:pBdr>
      </w:pPr>
      <w:r>
        <w:t>Periodically meet with suppliers, training partners, and consumers of project management products, services, and information to understand related needs and issues.</w:t>
      </w:r>
    </w:p>
    <w:p w14:paraId="21296310" w14:textId="77777777" w:rsidR="00405222" w:rsidRDefault="00FF0F17">
      <w:pPr>
        <w:pStyle w:val="Heading2"/>
        <w:numPr>
          <w:ilvl w:val="1"/>
          <w:numId w:val="6"/>
        </w:numPr>
        <w:pBdr>
          <w:top w:val="nil"/>
          <w:left w:val="nil"/>
          <w:bottom w:val="nil"/>
          <w:right w:val="nil"/>
          <w:between w:val="nil"/>
        </w:pBdr>
      </w:pPr>
      <w:bookmarkStart w:id="1" w:name="_4h042r0" w:colFirst="0" w:colLast="0"/>
      <w:bookmarkEnd w:id="1"/>
      <w:r>
        <w:t>Conduct Certification Preparation Events</w:t>
      </w:r>
    </w:p>
    <w:p w14:paraId="4BCA130F" w14:textId="77777777" w:rsidR="00405222" w:rsidRDefault="00FF0F17">
      <w:pPr>
        <w:numPr>
          <w:ilvl w:val="0"/>
          <w:numId w:val="1"/>
        </w:numPr>
        <w:pBdr>
          <w:top w:val="nil"/>
          <w:left w:val="nil"/>
          <w:bottom w:val="nil"/>
          <w:right w:val="nil"/>
          <w:between w:val="nil"/>
        </w:pBdr>
      </w:pPr>
      <w:r>
        <w:t xml:space="preserve">Plan and conduct workshops and seminars designed to prepare attendees for a PMI Certification.   </w:t>
      </w:r>
    </w:p>
    <w:p w14:paraId="224A13C6" w14:textId="77777777" w:rsidR="00405222" w:rsidRDefault="00FF0F17">
      <w:pPr>
        <w:numPr>
          <w:ilvl w:val="0"/>
          <w:numId w:val="1"/>
        </w:numPr>
        <w:pBdr>
          <w:top w:val="nil"/>
          <w:left w:val="nil"/>
          <w:bottom w:val="nil"/>
          <w:right w:val="nil"/>
          <w:between w:val="nil"/>
        </w:pBdr>
      </w:pPr>
      <w:r>
        <w:t xml:space="preserve">Plan and conduct Certification Study Groups. </w:t>
      </w:r>
    </w:p>
    <w:p w14:paraId="0EE546EF" w14:textId="77777777" w:rsidR="00405222" w:rsidRDefault="00FF0F17">
      <w:pPr>
        <w:pStyle w:val="Heading2"/>
        <w:numPr>
          <w:ilvl w:val="1"/>
          <w:numId w:val="6"/>
        </w:numPr>
        <w:pBdr>
          <w:top w:val="nil"/>
          <w:left w:val="nil"/>
          <w:bottom w:val="nil"/>
          <w:right w:val="nil"/>
          <w:between w:val="nil"/>
        </w:pBdr>
      </w:pPr>
      <w:bookmarkStart w:id="2" w:name="_2w5ecyt" w:colFirst="0" w:colLast="0"/>
      <w:bookmarkEnd w:id="2"/>
      <w:r>
        <w:t>Certification Information</w:t>
      </w:r>
    </w:p>
    <w:p w14:paraId="0CDEF48D" w14:textId="77777777" w:rsidR="00405222" w:rsidRDefault="00FF0F17">
      <w:pPr>
        <w:numPr>
          <w:ilvl w:val="0"/>
          <w:numId w:val="1"/>
        </w:numPr>
        <w:pBdr>
          <w:top w:val="nil"/>
          <w:left w:val="nil"/>
          <w:bottom w:val="nil"/>
          <w:right w:val="nil"/>
          <w:between w:val="nil"/>
        </w:pBdr>
      </w:pPr>
      <w:r>
        <w:t>Keep current regarding PMI certification and re-certification.</w:t>
      </w:r>
    </w:p>
    <w:p w14:paraId="605881C3" w14:textId="77777777" w:rsidR="00405222" w:rsidRDefault="00FF0F17">
      <w:pPr>
        <w:numPr>
          <w:ilvl w:val="0"/>
          <w:numId w:val="1"/>
        </w:numPr>
        <w:pBdr>
          <w:top w:val="nil"/>
          <w:left w:val="nil"/>
          <w:bottom w:val="nil"/>
          <w:right w:val="nil"/>
          <w:between w:val="nil"/>
        </w:pBdr>
      </w:pPr>
      <w:r>
        <w:t>Ensure that the Certification information on the Chapter’s website is accurate, current and appropriate.</w:t>
      </w:r>
    </w:p>
    <w:p w14:paraId="3E770D0D" w14:textId="77777777" w:rsidR="00405222" w:rsidRDefault="00FF0F17">
      <w:pPr>
        <w:numPr>
          <w:ilvl w:val="0"/>
          <w:numId w:val="1"/>
        </w:numPr>
        <w:pBdr>
          <w:top w:val="nil"/>
          <w:left w:val="nil"/>
          <w:bottom w:val="nil"/>
          <w:right w:val="nil"/>
          <w:between w:val="nil"/>
        </w:pBdr>
      </w:pPr>
      <w:r>
        <w:t>Provide certification and recertification information to members as needed.</w:t>
      </w:r>
    </w:p>
    <w:p w14:paraId="783C852F" w14:textId="77777777" w:rsidR="00405222" w:rsidRDefault="00FF0F17">
      <w:pPr>
        <w:pStyle w:val="Heading2"/>
        <w:numPr>
          <w:ilvl w:val="1"/>
          <w:numId w:val="6"/>
        </w:numPr>
        <w:pBdr>
          <w:top w:val="nil"/>
          <w:left w:val="nil"/>
          <w:bottom w:val="nil"/>
          <w:right w:val="nil"/>
          <w:between w:val="nil"/>
        </w:pBdr>
      </w:pPr>
      <w:bookmarkStart w:id="3" w:name="_1baon6m" w:colFirst="0" w:colLast="0"/>
      <w:bookmarkEnd w:id="3"/>
      <w:r>
        <w:t>Professional Development Units</w:t>
      </w:r>
    </w:p>
    <w:p w14:paraId="44CE57A2" w14:textId="77777777" w:rsidR="00405222" w:rsidRDefault="00FF0F17">
      <w:pPr>
        <w:numPr>
          <w:ilvl w:val="0"/>
          <w:numId w:val="1"/>
        </w:numPr>
        <w:pBdr>
          <w:top w:val="nil"/>
          <w:left w:val="nil"/>
          <w:bottom w:val="nil"/>
          <w:right w:val="nil"/>
          <w:between w:val="nil"/>
        </w:pBdr>
      </w:pPr>
      <w:r>
        <w:t>Stay current with PMI certification and recertification standards, policies and procedures.</w:t>
      </w:r>
    </w:p>
    <w:p w14:paraId="3CE9A645" w14:textId="77777777" w:rsidR="00405222" w:rsidRDefault="00FF0F17">
      <w:pPr>
        <w:pStyle w:val="Heading2"/>
        <w:numPr>
          <w:ilvl w:val="1"/>
          <w:numId w:val="6"/>
        </w:numPr>
        <w:pBdr>
          <w:top w:val="nil"/>
          <w:left w:val="nil"/>
          <w:bottom w:val="nil"/>
          <w:right w:val="nil"/>
          <w:between w:val="nil"/>
        </w:pBdr>
      </w:pPr>
      <w:bookmarkStart w:id="4" w:name="_citd2z8d2n1x" w:colFirst="0" w:colLast="0"/>
      <w:bookmarkEnd w:id="4"/>
      <w:r>
        <w:t>Mentorship</w:t>
      </w:r>
    </w:p>
    <w:p w14:paraId="6A9C7E4E" w14:textId="77777777" w:rsidR="00405222" w:rsidRDefault="00FF0F17">
      <w:pPr>
        <w:numPr>
          <w:ilvl w:val="1"/>
          <w:numId w:val="2"/>
        </w:numPr>
        <w:pBdr>
          <w:top w:val="nil"/>
          <w:left w:val="nil"/>
          <w:bottom w:val="nil"/>
          <w:right w:val="nil"/>
          <w:between w:val="nil"/>
        </w:pBdr>
      </w:pPr>
      <w:r>
        <w:t>Oversee the planning and execution of the Chapter’s Mentorship Program.</w:t>
      </w:r>
    </w:p>
    <w:p w14:paraId="10A65CFE" w14:textId="77777777" w:rsidR="00405222" w:rsidRDefault="00FF0F17">
      <w:pPr>
        <w:numPr>
          <w:ilvl w:val="1"/>
          <w:numId w:val="2"/>
        </w:numPr>
        <w:pBdr>
          <w:top w:val="nil"/>
          <w:left w:val="nil"/>
          <w:bottom w:val="nil"/>
          <w:right w:val="nil"/>
          <w:between w:val="nil"/>
        </w:pBdr>
      </w:pPr>
      <w:r>
        <w:t>Establish and lead a committee of volunteers to create, operate and maintain the various mentorship programs.</w:t>
      </w:r>
    </w:p>
    <w:p w14:paraId="0D367483" w14:textId="77777777" w:rsidR="00405222" w:rsidRDefault="00FF0F17">
      <w:pPr>
        <w:pStyle w:val="Heading2"/>
        <w:numPr>
          <w:ilvl w:val="1"/>
          <w:numId w:val="6"/>
        </w:numPr>
        <w:pBdr>
          <w:top w:val="nil"/>
          <w:left w:val="nil"/>
          <w:bottom w:val="nil"/>
          <w:right w:val="nil"/>
          <w:between w:val="nil"/>
        </w:pBdr>
      </w:pPr>
      <w:bookmarkStart w:id="5" w:name="_1f5inpsfzva" w:colFirst="0" w:colLast="0"/>
      <w:bookmarkEnd w:id="5"/>
      <w:r>
        <w:t>PMI Educational Foundation Liaison</w:t>
      </w:r>
    </w:p>
    <w:p w14:paraId="7D208726" w14:textId="77777777" w:rsidR="00405222" w:rsidRDefault="00FF0F17">
      <w:pPr>
        <w:numPr>
          <w:ilvl w:val="0"/>
          <w:numId w:val="1"/>
        </w:numPr>
        <w:pBdr>
          <w:top w:val="nil"/>
          <w:left w:val="nil"/>
          <w:bottom w:val="nil"/>
          <w:right w:val="nil"/>
          <w:between w:val="nil"/>
        </w:pBdr>
      </w:pPr>
      <w:r>
        <w:t>Act as the PMI-EF liaison for the Chapter interfacing directly with PMI-EF personnel</w:t>
      </w:r>
    </w:p>
    <w:p w14:paraId="63EDBA88" w14:textId="77777777" w:rsidR="00405222" w:rsidRDefault="00FF0F17">
      <w:pPr>
        <w:numPr>
          <w:ilvl w:val="0"/>
          <w:numId w:val="1"/>
        </w:numPr>
        <w:pBdr>
          <w:top w:val="nil"/>
          <w:left w:val="nil"/>
          <w:bottom w:val="nil"/>
          <w:right w:val="nil"/>
          <w:between w:val="nil"/>
        </w:pBdr>
      </w:pPr>
      <w:r>
        <w:t xml:space="preserve">Update Board on status of scholarship applications and award. </w:t>
      </w:r>
    </w:p>
    <w:p w14:paraId="3219EBD1" w14:textId="77777777" w:rsidR="00405222" w:rsidRDefault="00405222">
      <w:pPr>
        <w:pBdr>
          <w:top w:val="nil"/>
          <w:left w:val="nil"/>
          <w:bottom w:val="nil"/>
          <w:right w:val="nil"/>
          <w:between w:val="nil"/>
        </w:pBdr>
      </w:pPr>
    </w:p>
    <w:p w14:paraId="277886CC" w14:textId="77777777" w:rsidR="00405222" w:rsidRDefault="00405222">
      <w:pPr>
        <w:pBdr>
          <w:top w:val="nil"/>
          <w:left w:val="nil"/>
          <w:bottom w:val="nil"/>
          <w:right w:val="nil"/>
          <w:between w:val="nil"/>
        </w:pBdr>
      </w:pPr>
    </w:p>
    <w:p w14:paraId="55D7F9BA" w14:textId="77777777" w:rsidR="00405222" w:rsidRDefault="00FF0F17">
      <w:pPr>
        <w:pStyle w:val="Heading2"/>
        <w:numPr>
          <w:ilvl w:val="1"/>
          <w:numId w:val="6"/>
        </w:numPr>
        <w:pBdr>
          <w:top w:val="nil"/>
          <w:left w:val="nil"/>
          <w:bottom w:val="nil"/>
          <w:right w:val="nil"/>
          <w:between w:val="nil"/>
        </w:pBdr>
      </w:pPr>
      <w:bookmarkStart w:id="6" w:name="_3vac5uf" w:colFirst="0" w:colLast="0"/>
      <w:bookmarkEnd w:id="6"/>
      <w:r>
        <w:lastRenderedPageBreak/>
        <w:t>REP Liaison</w:t>
      </w:r>
    </w:p>
    <w:p w14:paraId="5994488F" w14:textId="77777777" w:rsidR="00405222" w:rsidRDefault="00FF0F17">
      <w:pPr>
        <w:numPr>
          <w:ilvl w:val="1"/>
          <w:numId w:val="2"/>
        </w:numPr>
        <w:pBdr>
          <w:top w:val="nil"/>
          <w:left w:val="nil"/>
          <w:bottom w:val="nil"/>
          <w:right w:val="nil"/>
          <w:between w:val="nil"/>
        </w:pBdr>
      </w:pPr>
      <w:r>
        <w:t>Act as the Chapter liaison for REP in terms of keeping up to date on the latest rules and guidelines.</w:t>
      </w:r>
    </w:p>
    <w:p w14:paraId="28B076AF" w14:textId="77777777" w:rsidR="00405222" w:rsidRDefault="00FF0F17">
      <w:pPr>
        <w:pStyle w:val="Heading2"/>
        <w:numPr>
          <w:ilvl w:val="1"/>
          <w:numId w:val="6"/>
        </w:numPr>
        <w:pBdr>
          <w:top w:val="nil"/>
          <w:left w:val="nil"/>
          <w:bottom w:val="nil"/>
          <w:right w:val="nil"/>
          <w:between w:val="nil"/>
        </w:pBdr>
      </w:pPr>
      <w:bookmarkStart w:id="7" w:name="_pkwqa1" w:colFirst="0" w:colLast="0"/>
      <w:bookmarkEnd w:id="7"/>
      <w:r>
        <w:t xml:space="preserve"> Other Duties</w:t>
      </w:r>
    </w:p>
    <w:p w14:paraId="14C5DE29" w14:textId="77777777" w:rsidR="00405222" w:rsidRDefault="00FF0F17">
      <w:pPr>
        <w:numPr>
          <w:ilvl w:val="0"/>
          <w:numId w:val="1"/>
        </w:numPr>
        <w:pBdr>
          <w:top w:val="nil"/>
          <w:left w:val="nil"/>
          <w:bottom w:val="nil"/>
          <w:right w:val="nil"/>
          <w:between w:val="nil"/>
        </w:pBdr>
      </w:pPr>
      <w:r>
        <w:t xml:space="preserve">Prepare and present a status report at each Board meeting.  </w:t>
      </w:r>
    </w:p>
    <w:p w14:paraId="05E8826C" w14:textId="77777777" w:rsidR="00405222" w:rsidRDefault="00FF0F17">
      <w:pPr>
        <w:numPr>
          <w:ilvl w:val="0"/>
          <w:numId w:val="1"/>
        </w:numPr>
        <w:pBdr>
          <w:top w:val="nil"/>
          <w:left w:val="nil"/>
          <w:bottom w:val="nil"/>
          <w:right w:val="nil"/>
          <w:between w:val="nil"/>
        </w:pBdr>
      </w:pPr>
      <w:r>
        <w:t>Prepare the Professional Development section of the Annual Report to be presented to the membership at the Annual General Meeting.</w:t>
      </w:r>
    </w:p>
    <w:p w14:paraId="06AD4782" w14:textId="0B310280" w:rsidR="00AD1E5E" w:rsidRPr="003E6A37" w:rsidRDefault="00FF0F17" w:rsidP="003E6A37">
      <w:pPr>
        <w:numPr>
          <w:ilvl w:val="0"/>
          <w:numId w:val="1"/>
        </w:numPr>
        <w:pBdr>
          <w:top w:val="nil"/>
          <w:left w:val="nil"/>
          <w:bottom w:val="nil"/>
          <w:right w:val="nil"/>
          <w:between w:val="nil"/>
        </w:pBdr>
      </w:pPr>
      <w:r>
        <w:t>Prepare detailed Professional Development portion of Chapter budget.</w:t>
      </w:r>
      <w:bookmarkStart w:id="8" w:name="_39kk8xu" w:colFirst="0" w:colLast="0"/>
      <w:bookmarkEnd w:id="8"/>
    </w:p>
    <w:sectPr w:rsidR="00AD1E5E" w:rsidRPr="003E6A37">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3D4E" w14:textId="77777777" w:rsidR="00FF7815" w:rsidRDefault="00FF7815">
      <w:r>
        <w:separator/>
      </w:r>
    </w:p>
  </w:endnote>
  <w:endnote w:type="continuationSeparator" w:id="0">
    <w:p w14:paraId="6CCA56F2" w14:textId="77777777" w:rsidR="00FF7815" w:rsidRDefault="00FF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Cn B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0784" w14:textId="77777777" w:rsidR="00405222" w:rsidRDefault="00FF0F17">
    <w:pPr>
      <w:pBdr>
        <w:top w:val="nil"/>
        <w:left w:val="nil"/>
        <w:bottom w:val="nil"/>
        <w:right w:val="nil"/>
        <w:between w:val="nil"/>
      </w:pBdr>
      <w:tabs>
        <w:tab w:val="center" w:pos="4320"/>
        <w:tab w:val="right" w:pos="8640"/>
      </w:tabs>
      <w:jc w:val="cente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A36285">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A36285">
      <w:rPr>
        <w:noProof/>
        <w:sz w:val="20"/>
        <w:szCs w:val="20"/>
      </w:rPr>
      <w:t>2</w:t>
    </w:r>
    <w:r>
      <w:rPr>
        <w:sz w:val="20"/>
        <w:szCs w:val="20"/>
      </w:rPr>
      <w:fldChar w:fldCharType="end"/>
    </w:r>
    <w:r>
      <w:rPr>
        <w:noProof/>
      </w:rPr>
      <mc:AlternateContent>
        <mc:Choice Requires="wps">
          <w:drawing>
            <wp:anchor distT="0" distB="0" distL="114300" distR="114300" simplePos="0" relativeHeight="251658240" behindDoc="0" locked="0" layoutInCell="1" hidden="0" allowOverlap="1" wp14:anchorId="7166B7EE" wp14:editId="0CAB2824">
              <wp:simplePos x="0" y="0"/>
              <wp:positionH relativeFrom="column">
                <wp:posOffset>-355599</wp:posOffset>
              </wp:positionH>
              <wp:positionV relativeFrom="paragraph">
                <wp:posOffset>-50799</wp:posOffset>
              </wp:positionV>
              <wp:extent cx="6680200" cy="571500"/>
              <wp:effectExtent l="0" t="0" r="0" b="0"/>
              <wp:wrapNone/>
              <wp:docPr id="2" name="Rectangle 2"/>
              <wp:cNvGraphicFramePr/>
              <a:graphic xmlns:a="http://schemas.openxmlformats.org/drawingml/2006/main">
                <a:graphicData uri="http://schemas.microsoft.com/office/word/2010/wordprocessingShape">
                  <wps:wsp>
                    <wps:cNvSpPr/>
                    <wps:spPr>
                      <a:xfrm>
                        <a:off x="2008440" y="3494568"/>
                        <a:ext cx="6675120" cy="570865"/>
                      </a:xfrm>
                      <a:prstGeom prst="rect">
                        <a:avLst/>
                      </a:prstGeom>
                      <a:noFill/>
                      <a:ln>
                        <a:noFill/>
                      </a:ln>
                    </wps:spPr>
                    <wps:txbx>
                      <w:txbxContent>
                        <w:p w14:paraId="537B799D" w14:textId="77777777" w:rsidR="00405222" w:rsidRDefault="00405222">
                          <w:pPr>
                            <w:textDirection w:val="btLr"/>
                          </w:pPr>
                        </w:p>
                      </w:txbxContent>
                    </wps:txbx>
                    <wps:bodyPr spcFirstLastPara="1" wrap="square" lIns="91425" tIns="45700" rIns="91425" bIns="45700" anchor="t" anchorCtr="0">
                      <a:noAutofit/>
                    </wps:bodyPr>
                  </wps:wsp>
                </a:graphicData>
              </a:graphic>
            </wp:anchor>
          </w:drawing>
        </mc:Choice>
        <mc:Fallback>
          <w:pict>
            <v:rect w14:anchorId="7166B7EE" id="Rectangle 2" o:spid="_x0000_s1026" style="position:absolute;left:0;text-align:left;margin-left:-28pt;margin-top:-4pt;width:526pt;height: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" filled="f" stroked="f">
              <v:textbox inset="2.53958mm,1.2694mm,2.53958mm,1.2694mm">
                <w:txbxContent>
                  <w:p w14:paraId="537B799D" w14:textId="77777777" w:rsidR="00405222" w:rsidRDefault="00405222">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A029" w14:textId="77777777" w:rsidR="00FF7815" w:rsidRDefault="00FF7815">
      <w:r>
        <w:separator/>
      </w:r>
    </w:p>
  </w:footnote>
  <w:footnote w:type="continuationSeparator" w:id="0">
    <w:p w14:paraId="164687AA" w14:textId="77777777" w:rsidR="00FF7815" w:rsidRDefault="00FF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235E" w14:textId="77777777" w:rsidR="00405222" w:rsidRDefault="00405222">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77C"/>
    <w:multiLevelType w:val="multilevel"/>
    <w:tmpl w:val="D23CDBEA"/>
    <w:lvl w:ilvl="0">
      <w:start w:val="1"/>
      <w:numFmt w:val="bullet"/>
      <w:lvlText w:val="●"/>
      <w:lvlJc w:val="left"/>
      <w:pPr>
        <w:ind w:left="1440" w:hanging="360"/>
      </w:pPr>
      <w:rPr>
        <w:rFonts w:ascii="Arial" w:eastAsia="Arial" w:hAnsi="Arial" w:cs="Arial"/>
      </w:rPr>
    </w:lvl>
    <w:lvl w:ilvl="1">
      <w:start w:val="1"/>
      <w:numFmt w:val="bullet"/>
      <w:lvlText w:val="●"/>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123A66BE"/>
    <w:multiLevelType w:val="multilevel"/>
    <w:tmpl w:val="91944B3E"/>
    <w:lvl w:ilvl="0">
      <w:start w:val="1"/>
      <w:numFmt w:val="decimal"/>
      <w:lvlText w:val="%1."/>
      <w:lvlJc w:val="left"/>
      <w:pPr>
        <w:ind w:left="432" w:hanging="432"/>
      </w:pPr>
    </w:lvl>
    <w:lvl w:ilvl="1">
      <w:start w:val="1"/>
      <w:numFmt w:val="decimal"/>
      <w:lvlText w:val="%1.%2"/>
      <w:lvlJc w:val="left"/>
      <w:pPr>
        <w:ind w:left="792" w:hanging="432"/>
      </w:pPr>
      <w:rPr>
        <w:b w:val="0"/>
      </w:rPr>
    </w:lvl>
    <w:lvl w:ilvl="2">
      <w:start w:val="1"/>
      <w:numFmt w:val="bullet"/>
      <w:lvlText w:val="■"/>
      <w:lvlJc w:val="left"/>
      <w:pPr>
        <w:ind w:left="1224" w:hanging="504"/>
      </w:pPr>
      <w:rPr>
        <w:b w:val="0"/>
        <w:i w:val="0"/>
      </w:rPr>
    </w:lvl>
    <w:lvl w:ilvl="3">
      <w:start w:val="1"/>
      <w:numFmt w:val="bullet"/>
      <w:lvlText w:val="●"/>
      <w:lvlJc w:val="left"/>
      <w:pPr>
        <w:ind w:left="1728" w:hanging="647"/>
      </w:pPr>
    </w:lvl>
    <w:lvl w:ilvl="4">
      <w:start w:val="1"/>
      <w:numFmt w:val="decimal"/>
      <w:lvlText w:val="%1.%2.■.●.%5."/>
      <w:lvlJc w:val="left"/>
      <w:pPr>
        <w:ind w:left="2232" w:hanging="792"/>
      </w:pPr>
    </w:lvl>
    <w:lvl w:ilvl="5">
      <w:start w:val="1"/>
      <w:numFmt w:val="decimal"/>
      <w:lvlText w:val="%1.%2.■.●.%5.%6."/>
      <w:lvlJc w:val="left"/>
      <w:pPr>
        <w:ind w:left="2736" w:hanging="935"/>
      </w:pPr>
    </w:lvl>
    <w:lvl w:ilvl="6">
      <w:start w:val="1"/>
      <w:numFmt w:val="decimal"/>
      <w:lvlText w:val="%1.%2.■.●.%5.%6.%7."/>
      <w:lvlJc w:val="left"/>
      <w:pPr>
        <w:ind w:left="3240" w:hanging="1080"/>
      </w:pPr>
    </w:lvl>
    <w:lvl w:ilvl="7">
      <w:start w:val="1"/>
      <w:numFmt w:val="decimal"/>
      <w:lvlText w:val="%1.%2.■.●.%5.%6.%7.%8."/>
      <w:lvlJc w:val="left"/>
      <w:pPr>
        <w:ind w:left="3744" w:hanging="1224"/>
      </w:pPr>
    </w:lvl>
    <w:lvl w:ilvl="8">
      <w:start w:val="1"/>
      <w:numFmt w:val="decimal"/>
      <w:lvlText w:val="%1.%2.■.●.%5.%6.%7.%8.%9."/>
      <w:lvlJc w:val="left"/>
      <w:pPr>
        <w:ind w:left="4320" w:hanging="1440"/>
      </w:pPr>
    </w:lvl>
  </w:abstractNum>
  <w:abstractNum w:abstractNumId="2" w15:restartNumberingAfterBreak="0">
    <w:nsid w:val="23977F0C"/>
    <w:multiLevelType w:val="multilevel"/>
    <w:tmpl w:val="9A0C2BE0"/>
    <w:lvl w:ilvl="0">
      <w:start w:val="1"/>
      <w:numFmt w:val="bullet"/>
      <w:lvlText w:val="▪"/>
      <w:lvlJc w:val="left"/>
      <w:pPr>
        <w:ind w:left="216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A9E4177"/>
    <w:multiLevelType w:val="multilevel"/>
    <w:tmpl w:val="6BCAB8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164364B"/>
    <w:multiLevelType w:val="multilevel"/>
    <w:tmpl w:val="2CE4A1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5D304514"/>
    <w:multiLevelType w:val="multilevel"/>
    <w:tmpl w:val="8730E346"/>
    <w:lvl w:ilvl="0">
      <w:start w:val="1"/>
      <w:numFmt w:val="bullet"/>
      <w:lvlText w:val="●"/>
      <w:lvlJc w:val="left"/>
      <w:pPr>
        <w:ind w:left="1440" w:hanging="360"/>
      </w:pPr>
      <w:rPr>
        <w:rFonts w:ascii="Arial" w:eastAsia="Arial" w:hAnsi="Arial" w:cs="Arial"/>
      </w:rPr>
    </w:lvl>
    <w:lvl w:ilvl="1">
      <w:start w:val="1"/>
      <w:numFmt w:val="bullet"/>
      <w:lvlText w:val="o"/>
      <w:lvlJc w:val="left"/>
      <w:pPr>
        <w:ind w:left="2088" w:hanging="288"/>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16cid:durableId="1317951649">
    <w:abstractNumId w:val="0"/>
  </w:num>
  <w:num w:numId="2" w16cid:durableId="1490050659">
    <w:abstractNumId w:val="2"/>
  </w:num>
  <w:num w:numId="3" w16cid:durableId="167524659">
    <w:abstractNumId w:val="5"/>
  </w:num>
  <w:num w:numId="4" w16cid:durableId="987125869">
    <w:abstractNumId w:val="3"/>
  </w:num>
  <w:num w:numId="5" w16cid:durableId="889462767">
    <w:abstractNumId w:val="4"/>
  </w:num>
  <w:num w:numId="6" w16cid:durableId="1253011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22"/>
    <w:rsid w:val="000410A9"/>
    <w:rsid w:val="003359BF"/>
    <w:rsid w:val="003E6A37"/>
    <w:rsid w:val="00405222"/>
    <w:rsid w:val="00442EFE"/>
    <w:rsid w:val="004E3F1E"/>
    <w:rsid w:val="00924D85"/>
    <w:rsid w:val="009A7BC5"/>
    <w:rsid w:val="00A36285"/>
    <w:rsid w:val="00AD1E5E"/>
    <w:rsid w:val="00DE5504"/>
    <w:rsid w:val="00FF0900"/>
    <w:rsid w:val="00FF0F17"/>
    <w:rsid w:val="00FF78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C21F"/>
  <w15:docId w15:val="{D736C0C6-E1D9-409A-9437-15D5CA1E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mdITC BkCn BT" w:eastAsia="GarmdITC BkCn BT" w:hAnsi="GarmdITC BkCn BT" w:cs="GarmdITC BkCn BT"/>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00" w:after="120"/>
      <w:ind w:left="432" w:hanging="432"/>
      <w:outlineLvl w:val="0"/>
    </w:pPr>
    <w:rPr>
      <w:b/>
      <w:sz w:val="28"/>
      <w:szCs w:val="28"/>
    </w:rPr>
  </w:style>
  <w:style w:type="paragraph" w:styleId="Heading2">
    <w:name w:val="heading 2"/>
    <w:basedOn w:val="Normal"/>
    <w:next w:val="Normal"/>
    <w:uiPriority w:val="9"/>
    <w:unhideWhenUsed/>
    <w:qFormat/>
    <w:pPr>
      <w:keepNext/>
      <w:keepLines/>
      <w:spacing w:before="120" w:after="60"/>
      <w:ind w:left="792" w:hanging="432"/>
      <w:outlineLvl w:val="1"/>
    </w:pPr>
    <w:rPr>
      <w:b/>
    </w:rPr>
  </w:style>
  <w:style w:type="paragraph" w:styleId="Heading3">
    <w:name w:val="heading 3"/>
    <w:basedOn w:val="Normal"/>
    <w:next w:val="Normal"/>
    <w:uiPriority w:val="9"/>
    <w:unhideWhenUsed/>
    <w:qFormat/>
    <w:pPr>
      <w:keepNext/>
      <w:keepLines/>
      <w:spacing w:before="60"/>
      <w:ind w:left="1224" w:hanging="504"/>
      <w:outlineLvl w:val="2"/>
    </w:pPr>
    <w:rPr>
      <w:b/>
      <w:i/>
    </w:rPr>
  </w:style>
  <w:style w:type="paragraph" w:styleId="Heading4">
    <w:name w:val="heading 4"/>
    <w:basedOn w:val="Normal"/>
    <w:next w:val="Normal"/>
    <w:uiPriority w:val="9"/>
    <w:semiHidden/>
    <w:unhideWhenUsed/>
    <w:qFormat/>
    <w:pPr>
      <w:keepNext/>
      <w:keepLines/>
      <w:spacing w:before="60"/>
      <w:outlineLvl w:val="3"/>
    </w:pPr>
    <w:rPr>
      <w:rFonts w:ascii="Times New Roman" w:eastAsia="Times New Roman" w:hAnsi="Times New Roman" w:cs="Times New Roman"/>
      <w:sz w:val="22"/>
      <w:szCs w:val="22"/>
    </w:rPr>
  </w:style>
  <w:style w:type="paragraph" w:styleId="Heading5">
    <w:name w:val="heading 5"/>
    <w:basedOn w:val="Normal"/>
    <w:next w:val="Normal"/>
    <w:uiPriority w:val="9"/>
    <w:semiHidden/>
    <w:unhideWhenUsed/>
    <w:qFormat/>
    <w:pPr>
      <w:keepNext/>
      <w:keepLines/>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i/>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1E5E"/>
    <w:rPr>
      <w:color w:val="0000FF" w:themeColor="hyperlink"/>
      <w:u w:val="single"/>
    </w:rPr>
  </w:style>
  <w:style w:type="character" w:styleId="UnresolvedMention">
    <w:name w:val="Unresolved Mention"/>
    <w:basedOn w:val="DefaultParagraphFont"/>
    <w:uiPriority w:val="99"/>
    <w:semiHidden/>
    <w:unhideWhenUsed/>
    <w:rsid w:val="00AD1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1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21D7A-3964-4CB9-AD75-870FE3E2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Bonus</dc:creator>
  <cp:lastModifiedBy>Jeffrey Bonus</cp:lastModifiedBy>
  <cp:revision>4</cp:revision>
  <dcterms:created xsi:type="dcterms:W3CDTF">2022-02-09T01:27:00Z</dcterms:created>
  <dcterms:modified xsi:type="dcterms:W3CDTF">2022-09-18T14:41:00Z</dcterms:modified>
</cp:coreProperties>
</file>